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56DB" w14:textId="57EF26C6" w:rsidR="005D4DE3" w:rsidRDefault="002F3253" w:rsidP="00C86CC1">
      <w:pPr>
        <w:jc w:val="center"/>
        <w:rPr>
          <w:b/>
          <w:i/>
          <w:sz w:val="32"/>
          <w:szCs w:val="32"/>
        </w:rPr>
      </w:pPr>
      <w:r w:rsidRPr="002F3253">
        <w:rPr>
          <w:b/>
          <w:i/>
          <w:noProof/>
          <w:sz w:val="32"/>
          <w:szCs w:val="32"/>
        </w:rPr>
        <w:drawing>
          <wp:inline distT="0" distB="0" distL="0" distR="0" wp14:anchorId="0CAF5F3C" wp14:editId="753E87DF">
            <wp:extent cx="2023872"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3150" cy="1058932"/>
                    </a:xfrm>
                    <a:prstGeom prst="rect">
                      <a:avLst/>
                    </a:prstGeom>
                  </pic:spPr>
                </pic:pic>
              </a:graphicData>
            </a:graphic>
          </wp:inline>
        </w:drawing>
      </w:r>
    </w:p>
    <w:p w14:paraId="4C5635B5" w14:textId="77777777" w:rsidR="005D4DE3" w:rsidRDefault="005D4DE3" w:rsidP="002F3253">
      <w:pPr>
        <w:rPr>
          <w:b/>
          <w:i/>
          <w:sz w:val="32"/>
          <w:szCs w:val="32"/>
        </w:rPr>
      </w:pPr>
    </w:p>
    <w:p w14:paraId="056EA1FE" w14:textId="7B95063F" w:rsidR="00B016CD" w:rsidRPr="00962099" w:rsidRDefault="00EA4654" w:rsidP="00C86CC1">
      <w:pPr>
        <w:jc w:val="center"/>
        <w:rPr>
          <w:b/>
          <w:i/>
          <w:sz w:val="32"/>
          <w:szCs w:val="32"/>
        </w:rPr>
      </w:pPr>
      <w:r>
        <w:rPr>
          <w:b/>
          <w:i/>
          <w:sz w:val="32"/>
          <w:szCs w:val="32"/>
        </w:rPr>
        <w:t xml:space="preserve">Graceful Endings: </w:t>
      </w:r>
      <w:r w:rsidR="005D4DE3">
        <w:rPr>
          <w:b/>
          <w:i/>
          <w:sz w:val="32"/>
          <w:szCs w:val="32"/>
        </w:rPr>
        <w:t>Planning Ahead for</w:t>
      </w:r>
      <w:r w:rsidR="00B016CD" w:rsidRPr="00962099">
        <w:rPr>
          <w:b/>
          <w:i/>
          <w:sz w:val="32"/>
          <w:szCs w:val="32"/>
        </w:rPr>
        <w:t xml:space="preserve"> the End of your Life</w:t>
      </w:r>
    </w:p>
    <w:p w14:paraId="15A79307" w14:textId="54BD53B0" w:rsidR="00B016CD" w:rsidRPr="009A60FA" w:rsidRDefault="00056C98">
      <w:pPr>
        <w:rPr>
          <w:sz w:val="16"/>
          <w:szCs w:val="16"/>
        </w:rPr>
      </w:pPr>
      <w:r>
        <w:rPr>
          <w:sz w:val="16"/>
          <w:szCs w:val="16"/>
        </w:rPr>
        <w:t xml:space="preserve">JTA </w:t>
      </w:r>
      <w:r w:rsidR="00DA7EB3">
        <w:rPr>
          <w:sz w:val="16"/>
          <w:szCs w:val="16"/>
        </w:rPr>
        <w:t>7.15</w:t>
      </w:r>
      <w:r w:rsidR="00700F7A">
        <w:rPr>
          <w:sz w:val="16"/>
          <w:szCs w:val="16"/>
        </w:rPr>
        <w:t>.19</w:t>
      </w:r>
      <w:r w:rsidR="005D4DE3">
        <w:rPr>
          <w:sz w:val="16"/>
          <w:szCs w:val="16"/>
        </w:rPr>
        <w:t xml:space="preserve"> </w:t>
      </w:r>
      <w:r w:rsidR="00CC0803">
        <w:rPr>
          <w:sz w:val="16"/>
          <w:szCs w:val="16"/>
        </w:rPr>
        <w:t xml:space="preserve">v. </w:t>
      </w:r>
      <w:r w:rsidR="00DA7EB3">
        <w:rPr>
          <w:sz w:val="16"/>
          <w:szCs w:val="16"/>
        </w:rPr>
        <w:t>3</w:t>
      </w:r>
      <w:bookmarkStart w:id="0" w:name="_GoBack"/>
      <w:bookmarkEnd w:id="0"/>
      <w:r w:rsidR="005D4DE3">
        <w:rPr>
          <w:sz w:val="16"/>
          <w:szCs w:val="16"/>
        </w:rPr>
        <w:t>First Congo</w:t>
      </w:r>
    </w:p>
    <w:p w14:paraId="58C033E8" w14:textId="77777777" w:rsidR="00B016CD" w:rsidRPr="00962099" w:rsidRDefault="00B016CD">
      <w:pPr>
        <w:rPr>
          <w:b/>
          <w:sz w:val="28"/>
          <w:szCs w:val="28"/>
        </w:rPr>
      </w:pPr>
      <w:r w:rsidRPr="00962099">
        <w:rPr>
          <w:b/>
          <w:sz w:val="28"/>
          <w:szCs w:val="28"/>
        </w:rPr>
        <w:t>Some things you should know:</w:t>
      </w:r>
    </w:p>
    <w:p w14:paraId="6094349C" w14:textId="77777777" w:rsidR="00B016CD" w:rsidRDefault="00B016CD"/>
    <w:p w14:paraId="30B33537" w14:textId="77777777" w:rsidR="00B016CD" w:rsidRDefault="00C86CC1" w:rsidP="00C86CC1">
      <w:pPr>
        <w:pStyle w:val="ListParagraph"/>
        <w:numPr>
          <w:ilvl w:val="0"/>
          <w:numId w:val="1"/>
        </w:numPr>
      </w:pPr>
      <w:r>
        <w:t xml:space="preserve">Over half of people will not be able to make decisions for themselves near the end of </w:t>
      </w:r>
      <w:r w:rsidR="00792A86">
        <w:t xml:space="preserve">their </w:t>
      </w:r>
      <w:r>
        <w:t>life.</w:t>
      </w:r>
    </w:p>
    <w:p w14:paraId="660D5213" w14:textId="77777777" w:rsidR="00C86CC1" w:rsidRDefault="00C86CC1" w:rsidP="00C86CC1">
      <w:pPr>
        <w:pStyle w:val="ListParagraph"/>
        <w:numPr>
          <w:ilvl w:val="0"/>
          <w:numId w:val="1"/>
        </w:numPr>
      </w:pPr>
      <w:r>
        <w:t>We are not very good at predicting what is going to be important to us in the future.</w:t>
      </w:r>
    </w:p>
    <w:p w14:paraId="28128D9A" w14:textId="77777777" w:rsidR="00792A86" w:rsidRPr="00792A86" w:rsidRDefault="00C86CC1" w:rsidP="00792A86">
      <w:pPr>
        <w:pStyle w:val="ListParagraph"/>
        <w:numPr>
          <w:ilvl w:val="0"/>
          <w:numId w:val="1"/>
        </w:numPr>
        <w:rPr>
          <w:strike/>
        </w:rPr>
      </w:pPr>
      <w:r>
        <w:t xml:space="preserve">When our families and friends have to make decisions on our behalf, it can cause a lot of stress, particularly when </w:t>
      </w:r>
      <w:r w:rsidR="00792A86">
        <w:t xml:space="preserve">we </w:t>
      </w:r>
      <w:r>
        <w:t xml:space="preserve">have not talked </w:t>
      </w:r>
      <w:r w:rsidR="00205097">
        <w:t xml:space="preserve">together </w:t>
      </w:r>
      <w:r>
        <w:t>about what is important</w:t>
      </w:r>
      <w:r w:rsidR="00792A86">
        <w:t xml:space="preserve"> to us.</w:t>
      </w:r>
    </w:p>
    <w:p w14:paraId="6ACF1998" w14:textId="77777777" w:rsidR="00792A86" w:rsidRDefault="00792A86" w:rsidP="00792A86">
      <w:pPr>
        <w:pStyle w:val="ListParagraph"/>
        <w:numPr>
          <w:ilvl w:val="0"/>
          <w:numId w:val="1"/>
        </w:numPr>
      </w:pPr>
      <w:r>
        <w:t>We are varied in what is a meaningful life and what compromises we are willing to make in order to have more time on earth.</w:t>
      </w:r>
    </w:p>
    <w:p w14:paraId="2615D574" w14:textId="4DF122D3" w:rsidR="00962099" w:rsidRDefault="00962099" w:rsidP="00792A86">
      <w:pPr>
        <w:pStyle w:val="ListParagraph"/>
        <w:numPr>
          <w:ilvl w:val="0"/>
          <w:numId w:val="1"/>
        </w:numPr>
      </w:pPr>
      <w:r>
        <w:t xml:space="preserve">We </w:t>
      </w:r>
      <w:r w:rsidR="00205097">
        <w:t xml:space="preserve">often </w:t>
      </w:r>
      <w:r>
        <w:t>can’t predict the situations we will find ourselves in, but we can guide and support our loved ones who may need to make decisions for us.</w:t>
      </w:r>
    </w:p>
    <w:p w14:paraId="36D1D0B2" w14:textId="74883ACE" w:rsidR="005D4DE3" w:rsidRDefault="005D4DE3" w:rsidP="00792A86">
      <w:pPr>
        <w:pStyle w:val="ListParagraph"/>
        <w:numPr>
          <w:ilvl w:val="0"/>
          <w:numId w:val="1"/>
        </w:numPr>
      </w:pPr>
      <w:r>
        <w:t>Our faith community is a good place to share our differences and commonalities – and to perhaps share some documents for safekeeping.</w:t>
      </w:r>
    </w:p>
    <w:p w14:paraId="2EAA9916" w14:textId="77777777" w:rsidR="00792A86" w:rsidRDefault="00792A86" w:rsidP="00792A86"/>
    <w:p w14:paraId="61BFA194" w14:textId="77777777" w:rsidR="00792A86" w:rsidRPr="00962099" w:rsidRDefault="00792A86" w:rsidP="00792A86">
      <w:pPr>
        <w:rPr>
          <w:b/>
          <w:sz w:val="28"/>
          <w:szCs w:val="28"/>
        </w:rPr>
      </w:pPr>
      <w:r w:rsidRPr="00962099">
        <w:rPr>
          <w:b/>
          <w:sz w:val="28"/>
          <w:szCs w:val="28"/>
        </w:rPr>
        <w:t xml:space="preserve">What can you do to </w:t>
      </w:r>
      <w:r w:rsidR="00962099" w:rsidRPr="00962099">
        <w:rPr>
          <w:b/>
          <w:sz w:val="28"/>
          <w:szCs w:val="28"/>
        </w:rPr>
        <w:t>shape the end of your life and help those who may need to make decisions on our behalf?</w:t>
      </w:r>
    </w:p>
    <w:p w14:paraId="0FA69AA3" w14:textId="77777777" w:rsidR="00962099" w:rsidRDefault="00962099" w:rsidP="00792A86"/>
    <w:p w14:paraId="058719F6" w14:textId="77777777" w:rsidR="00962099" w:rsidRDefault="00962099" w:rsidP="00962099">
      <w:pPr>
        <w:pStyle w:val="ListParagraph"/>
        <w:numPr>
          <w:ilvl w:val="0"/>
          <w:numId w:val="1"/>
        </w:numPr>
      </w:pPr>
      <w:r w:rsidRPr="00582069">
        <w:rPr>
          <w:u w:val="single"/>
        </w:rPr>
        <w:t>Think about what is most important to you</w:t>
      </w:r>
      <w:r>
        <w:t xml:space="preserve"> – what “matters” to you – a</w:t>
      </w:r>
      <w:r w:rsidR="00076D0D">
        <w:t xml:space="preserve">s your life nears its end.  </w:t>
      </w:r>
      <w:r>
        <w:t>Put it in writing, sh</w:t>
      </w:r>
      <w:r w:rsidR="00076D0D">
        <w:t xml:space="preserve">are it with those who love you -- </w:t>
      </w:r>
      <w:r w:rsidR="00056C98">
        <w:t>even knowing that what is important to you</w:t>
      </w:r>
      <w:r>
        <w:t xml:space="preserve"> may change over time!</w:t>
      </w:r>
    </w:p>
    <w:p w14:paraId="2AFBB56E" w14:textId="2944DA30" w:rsidR="00962099" w:rsidRDefault="00962099" w:rsidP="00962099">
      <w:pPr>
        <w:pStyle w:val="ListParagraph"/>
        <w:numPr>
          <w:ilvl w:val="1"/>
          <w:numId w:val="1"/>
        </w:numPr>
      </w:pPr>
      <w:r>
        <w:t>The Conversation Project Starter Kit may give you some ideas.</w:t>
      </w:r>
    </w:p>
    <w:p w14:paraId="517325E6" w14:textId="031FD0EA" w:rsidR="005D4DE3" w:rsidRDefault="005D4DE3" w:rsidP="00962099">
      <w:pPr>
        <w:pStyle w:val="ListParagraph"/>
        <w:numPr>
          <w:ilvl w:val="1"/>
          <w:numId w:val="1"/>
        </w:numPr>
      </w:pPr>
      <w:r>
        <w:t xml:space="preserve">Sharing ideas with your friends </w:t>
      </w:r>
      <w:r w:rsidR="001E178C">
        <w:t xml:space="preserve">and </w:t>
      </w:r>
      <w:r>
        <w:t xml:space="preserve">in your </w:t>
      </w:r>
      <w:proofErr w:type="gramStart"/>
      <w:r>
        <w:t>church</w:t>
      </w:r>
      <w:proofErr w:type="gramEnd"/>
      <w:r>
        <w:t xml:space="preserve"> community can be very helpful.</w:t>
      </w:r>
    </w:p>
    <w:p w14:paraId="156C063E" w14:textId="77777777" w:rsidR="0084366A" w:rsidRDefault="0084366A" w:rsidP="0084366A"/>
    <w:p w14:paraId="6C3844B9" w14:textId="007B0004" w:rsidR="00962099" w:rsidRDefault="00962099" w:rsidP="00962099">
      <w:pPr>
        <w:pStyle w:val="ListParagraph"/>
        <w:numPr>
          <w:ilvl w:val="0"/>
          <w:numId w:val="1"/>
        </w:numPr>
      </w:pPr>
      <w:r w:rsidRPr="00582069">
        <w:rPr>
          <w:u w:val="single"/>
        </w:rPr>
        <w:t>Choose the person you would like to speak for you</w:t>
      </w:r>
      <w:r>
        <w:t xml:space="preserve"> (and a couple of back-ups) and put it in writing (your </w:t>
      </w:r>
      <w:r w:rsidR="00076D0D">
        <w:t xml:space="preserve">“agent” or </w:t>
      </w:r>
      <w:r>
        <w:t>Medical Durable Power of Attorney – MDPOA</w:t>
      </w:r>
      <w:r w:rsidR="009A60FA">
        <w:t xml:space="preserve"> form</w:t>
      </w:r>
      <w:r>
        <w:t>).</w:t>
      </w:r>
    </w:p>
    <w:p w14:paraId="45B162FF" w14:textId="43C85D5C" w:rsidR="00962099" w:rsidRDefault="009A60FA" w:rsidP="00962099">
      <w:pPr>
        <w:pStyle w:val="ListParagraph"/>
        <w:numPr>
          <w:ilvl w:val="1"/>
          <w:numId w:val="1"/>
        </w:numPr>
      </w:pPr>
      <w:r>
        <w:t>Give the</w:t>
      </w:r>
      <w:r w:rsidR="001E178C">
        <w:t>m</w:t>
      </w:r>
      <w:r>
        <w:t xml:space="preserve"> a copy of your MDPOA form and other written documents you have filled out.  More importantly, t</w:t>
      </w:r>
      <w:r w:rsidR="00056C98">
        <w:t>alk to them, and s</w:t>
      </w:r>
      <w:r w:rsidR="00962099">
        <w:t>ha</w:t>
      </w:r>
      <w:r w:rsidR="00056C98">
        <w:t>re what matters to you</w:t>
      </w:r>
      <w:r w:rsidR="00962099">
        <w:t xml:space="preserve"> and </w:t>
      </w:r>
      <w:r w:rsidR="00056C98">
        <w:t xml:space="preserve">with </w:t>
      </w:r>
      <w:r w:rsidR="00962099">
        <w:t>others who might support them if they have to make some of these difficult decisions with your health care team.</w:t>
      </w:r>
    </w:p>
    <w:p w14:paraId="412F98CB" w14:textId="4B38AF81" w:rsidR="0084366A" w:rsidRDefault="00056C98" w:rsidP="00962099">
      <w:pPr>
        <w:pStyle w:val="ListParagraph"/>
        <w:numPr>
          <w:ilvl w:val="1"/>
          <w:numId w:val="1"/>
        </w:numPr>
      </w:pPr>
      <w:r>
        <w:t>Give your “agent”</w:t>
      </w:r>
      <w:r w:rsidR="0084366A">
        <w:t xml:space="preserve"> </w:t>
      </w:r>
      <w:r w:rsidR="009A60FA">
        <w:t>leeway (in writing)</w:t>
      </w:r>
      <w:r w:rsidR="0084366A">
        <w:t xml:space="preserve"> to make decisions in your best interests and don’t dictate specific choices too much, since </w:t>
      </w:r>
      <w:r w:rsidR="00076D0D">
        <w:t xml:space="preserve">you may end up in </w:t>
      </w:r>
      <w:r w:rsidR="0084366A">
        <w:t xml:space="preserve">circumstances </w:t>
      </w:r>
      <w:r w:rsidR="00076D0D">
        <w:t>you can’t predict!</w:t>
      </w:r>
    </w:p>
    <w:p w14:paraId="58B1C6B9" w14:textId="77777777" w:rsidR="009A60FA" w:rsidRDefault="009A60FA" w:rsidP="009A60FA">
      <w:pPr>
        <w:pStyle w:val="ListParagraph"/>
        <w:ind w:left="1440"/>
      </w:pPr>
    </w:p>
    <w:p w14:paraId="168167EA" w14:textId="7AABD74C" w:rsidR="009A60FA" w:rsidRDefault="009A60FA" w:rsidP="009A60FA">
      <w:pPr>
        <w:pStyle w:val="ListParagraph"/>
        <w:numPr>
          <w:ilvl w:val="0"/>
          <w:numId w:val="1"/>
        </w:numPr>
      </w:pPr>
      <w:r w:rsidRPr="009A60FA">
        <w:rPr>
          <w:u w:val="single"/>
        </w:rPr>
        <w:t>Consider completing other “</w:t>
      </w:r>
      <w:r w:rsidR="001E178C">
        <w:rPr>
          <w:u w:val="single"/>
        </w:rPr>
        <w:t>A</w:t>
      </w:r>
      <w:r w:rsidRPr="009A60FA">
        <w:rPr>
          <w:u w:val="single"/>
        </w:rPr>
        <w:t xml:space="preserve">dvance </w:t>
      </w:r>
      <w:r w:rsidR="001E178C">
        <w:rPr>
          <w:u w:val="single"/>
        </w:rPr>
        <w:t>D</w:t>
      </w:r>
      <w:r w:rsidRPr="009A60FA">
        <w:rPr>
          <w:u w:val="single"/>
        </w:rPr>
        <w:t>irective”</w:t>
      </w:r>
      <w:r>
        <w:t xml:space="preserve"> forms (like a CPR Directive or Living Will) to express wishes for your future care. While the Living Will is rarely applicable, it may give your loved ones an idea of what is important to you.</w:t>
      </w:r>
    </w:p>
    <w:p w14:paraId="5A057A83" w14:textId="77777777" w:rsidR="0084366A" w:rsidRDefault="0084366A" w:rsidP="0084366A">
      <w:pPr>
        <w:pStyle w:val="ListParagraph"/>
      </w:pPr>
    </w:p>
    <w:p w14:paraId="1F39DA78" w14:textId="05DAFC6A" w:rsidR="00962099" w:rsidRDefault="00962099" w:rsidP="00962099">
      <w:pPr>
        <w:pStyle w:val="ListParagraph"/>
        <w:numPr>
          <w:ilvl w:val="0"/>
          <w:numId w:val="1"/>
        </w:numPr>
      </w:pPr>
      <w:r w:rsidRPr="00582069">
        <w:rPr>
          <w:u w:val="single"/>
        </w:rPr>
        <w:t>Talk to your doctor</w:t>
      </w:r>
      <w:r>
        <w:t xml:space="preserve"> about what is important to you</w:t>
      </w:r>
      <w:r w:rsidR="00056C98">
        <w:t xml:space="preserve"> and be sure documents (your MDPOA</w:t>
      </w:r>
      <w:r w:rsidR="009A60FA">
        <w:t>, your Living Will and CPR directive</w:t>
      </w:r>
      <w:r w:rsidR="00056C98">
        <w:t xml:space="preserve"> and perhaps </w:t>
      </w:r>
      <w:r w:rsidR="009A60FA">
        <w:t>your</w:t>
      </w:r>
      <w:r w:rsidR="00056C98">
        <w:t xml:space="preserve"> Starter Kit) </w:t>
      </w:r>
      <w:r w:rsidR="00076D0D">
        <w:t>are part of your medical chart</w:t>
      </w:r>
      <w:r>
        <w:t>.</w:t>
      </w:r>
    </w:p>
    <w:p w14:paraId="097EF022" w14:textId="534B93D0" w:rsidR="0084366A" w:rsidRDefault="0084366A" w:rsidP="0084366A"/>
    <w:p w14:paraId="284B34C6" w14:textId="5DA40FBC" w:rsidR="005D4DE3" w:rsidRDefault="005D4DE3" w:rsidP="005D4DE3">
      <w:pPr>
        <w:pStyle w:val="ListParagraph"/>
        <w:numPr>
          <w:ilvl w:val="0"/>
          <w:numId w:val="1"/>
        </w:numPr>
      </w:pPr>
      <w:r>
        <w:rPr>
          <w:u w:val="single"/>
        </w:rPr>
        <w:lastRenderedPageBreak/>
        <w:t>W</w:t>
      </w:r>
      <w:r w:rsidRPr="005D4DE3">
        <w:rPr>
          <w:u w:val="single"/>
        </w:rPr>
        <w:t>ithin your faith community</w:t>
      </w:r>
      <w:r>
        <w:t xml:space="preserve"> share what is important to you and consider making confidential copies of important documents about who </w:t>
      </w:r>
      <w:r w:rsidR="001E178C">
        <w:t>you would want to speak for you</w:t>
      </w:r>
      <w:r>
        <w:t xml:space="preserve">, what is important to you at the end of your life and wishes for your memorial service in a </w:t>
      </w:r>
      <w:r w:rsidRPr="005D4DE3">
        <w:t>private</w:t>
      </w:r>
      <w:r>
        <w:t xml:space="preserve"> church file kept by the pastors.  </w:t>
      </w:r>
    </w:p>
    <w:p w14:paraId="1572642A" w14:textId="77777777" w:rsidR="005D4DE3" w:rsidRDefault="005D4DE3" w:rsidP="0084366A"/>
    <w:p w14:paraId="65CF0737" w14:textId="2594905B" w:rsidR="00962099" w:rsidRDefault="00582069" w:rsidP="00962099">
      <w:pPr>
        <w:pStyle w:val="ListParagraph"/>
        <w:numPr>
          <w:ilvl w:val="0"/>
          <w:numId w:val="1"/>
        </w:numPr>
      </w:pPr>
      <w:r>
        <w:t xml:space="preserve">When you are </w:t>
      </w:r>
      <w:r w:rsidR="009A60FA">
        <w:t xml:space="preserve">very </w:t>
      </w:r>
      <w:r>
        <w:t xml:space="preserve">near the end of your life, </w:t>
      </w:r>
      <w:r w:rsidRPr="00582069">
        <w:rPr>
          <w:u w:val="single"/>
        </w:rPr>
        <w:t>c</w:t>
      </w:r>
      <w:r w:rsidR="00962099" w:rsidRPr="00582069">
        <w:rPr>
          <w:u w:val="single"/>
        </w:rPr>
        <w:t xml:space="preserve">omplete a “MOST” form </w:t>
      </w:r>
      <w:r w:rsidR="00962099" w:rsidRPr="00582069">
        <w:t xml:space="preserve">– </w:t>
      </w:r>
      <w:r w:rsidR="00962099">
        <w:t>Medical Orders for Scope of Treatment – with your doctor.   This form is u</w:t>
      </w:r>
      <w:r>
        <w:t xml:space="preserve">seful </w:t>
      </w:r>
      <w:r w:rsidR="009A60FA">
        <w:t xml:space="preserve">to direct care in your </w:t>
      </w:r>
      <w:r w:rsidR="001E178C">
        <w:t>“current”</w:t>
      </w:r>
      <w:r w:rsidR="009A60FA">
        <w:t xml:space="preserve"> situation with a</w:t>
      </w:r>
      <w:r w:rsidR="00056C98">
        <w:t xml:space="preserve"> life-ending </w:t>
      </w:r>
      <w:r w:rsidR="009A60FA">
        <w:t>illness or</w:t>
      </w:r>
      <w:r w:rsidR="00056C98">
        <w:t xml:space="preserve"> </w:t>
      </w:r>
      <w:r w:rsidR="001E178C">
        <w:t xml:space="preserve">when you </w:t>
      </w:r>
      <w:r w:rsidR="00056C98">
        <w:t>are</w:t>
      </w:r>
      <w:r>
        <w:t xml:space="preserve"> very elderly or frail</w:t>
      </w:r>
      <w:r w:rsidR="00076D0D">
        <w:t>.  C</w:t>
      </w:r>
      <w:r>
        <w:t xml:space="preserve">opies should be on your refrigerator, in your medical chart, and with your </w:t>
      </w:r>
      <w:r w:rsidR="00056C98">
        <w:t xml:space="preserve">agent and </w:t>
      </w:r>
      <w:r>
        <w:t>caregivers.</w:t>
      </w:r>
    </w:p>
    <w:p w14:paraId="5254B207" w14:textId="7A1470AC" w:rsidR="00582069" w:rsidRDefault="00582069" w:rsidP="00582069">
      <w:pPr>
        <w:pStyle w:val="ListParagraph"/>
        <w:numPr>
          <w:ilvl w:val="1"/>
          <w:numId w:val="1"/>
        </w:numPr>
      </w:pPr>
      <w:r>
        <w:t xml:space="preserve">Both you and your doctor sign this set of </w:t>
      </w:r>
      <w:r w:rsidRPr="009A60FA">
        <w:rPr>
          <w:u w:val="single"/>
        </w:rPr>
        <w:t>orders</w:t>
      </w:r>
      <w:r w:rsidR="009A60FA">
        <w:t xml:space="preserve"> about the kind of care you want at this late stage, </w:t>
      </w:r>
      <w:r>
        <w:t>document</w:t>
      </w:r>
      <w:r w:rsidR="009A60FA">
        <w:t>ing</w:t>
      </w:r>
      <w:r>
        <w:t xml:space="preserve"> whether you want attempted CPR if you</w:t>
      </w:r>
      <w:r w:rsidR="00076D0D">
        <w:t xml:space="preserve">r heart or breathing stops, and, more importantly, </w:t>
      </w:r>
      <w:r>
        <w:t>whether you want treatments aimed at keeping you comfortable, full aggressive attempts to restore your health</w:t>
      </w:r>
      <w:r w:rsidR="001E178C">
        <w:t xml:space="preserve"> </w:t>
      </w:r>
      <w:r w:rsidR="001E178C">
        <w:t>(including a breathing tube, intensive care)</w:t>
      </w:r>
      <w:r w:rsidR="00076D0D">
        <w:t>, or something in between</w:t>
      </w:r>
      <w:r>
        <w:t>.</w:t>
      </w:r>
    </w:p>
    <w:p w14:paraId="163EA9B6" w14:textId="77777777" w:rsidR="00582069" w:rsidRDefault="00582069" w:rsidP="00582069">
      <w:pPr>
        <w:pStyle w:val="ListParagraph"/>
        <w:numPr>
          <w:ilvl w:val="1"/>
          <w:numId w:val="1"/>
        </w:numPr>
      </w:pPr>
      <w:r>
        <w:t>This set of o</w:t>
      </w:r>
      <w:r w:rsidR="00056C98">
        <w:t>rders helps ambulance personnel and</w:t>
      </w:r>
      <w:r>
        <w:t xml:space="preserve"> doctors in the ER or hospital who might not otherwise know what level of care you would or wouldn’t want.</w:t>
      </w:r>
    </w:p>
    <w:p w14:paraId="7D01658F" w14:textId="77777777" w:rsidR="0084366A" w:rsidRDefault="0084366A" w:rsidP="0084366A"/>
    <w:p w14:paraId="39A212DD" w14:textId="02DAC929" w:rsidR="005770F8" w:rsidRDefault="005770F8" w:rsidP="005770F8">
      <w:pPr>
        <w:pStyle w:val="ListParagraph"/>
        <w:numPr>
          <w:ilvl w:val="0"/>
          <w:numId w:val="1"/>
        </w:numPr>
      </w:pPr>
      <w:r w:rsidRPr="005770F8">
        <w:rPr>
          <w:u w:val="single"/>
        </w:rPr>
        <w:t>Consider “Dementia Directives”</w:t>
      </w:r>
      <w:r>
        <w:t xml:space="preserve"> to add to your written guidance for your loved ones</w:t>
      </w:r>
      <w:r w:rsidR="00076D0D">
        <w:t>.  These are particularly useful</w:t>
      </w:r>
      <w:r>
        <w:t xml:space="preserve"> if you are concerned about how aggressively loved ones </w:t>
      </w:r>
      <w:r w:rsidR="001E178C">
        <w:t xml:space="preserve">should </w:t>
      </w:r>
      <w:r w:rsidR="00076D0D">
        <w:t xml:space="preserve">try to </w:t>
      </w:r>
      <w:r>
        <w:t>keep you alive if you have</w:t>
      </w:r>
      <w:r w:rsidR="00076D0D">
        <w:t xml:space="preserve"> lost </w:t>
      </w:r>
      <w:r>
        <w:t>your ability to interact due to dementia.</w:t>
      </w:r>
    </w:p>
    <w:p w14:paraId="19BA8220" w14:textId="77777777" w:rsidR="0084366A" w:rsidRDefault="0084366A" w:rsidP="0084366A"/>
    <w:p w14:paraId="231ED74D" w14:textId="5E0190D0" w:rsidR="00F3108D" w:rsidRDefault="00F3108D" w:rsidP="00F3108D">
      <w:pPr>
        <w:pStyle w:val="ListParagraph"/>
        <w:numPr>
          <w:ilvl w:val="0"/>
          <w:numId w:val="1"/>
        </w:numPr>
      </w:pPr>
      <w:r w:rsidRPr="008B435C">
        <w:rPr>
          <w:u w:val="single"/>
        </w:rPr>
        <w:t>Discuss alternatives</w:t>
      </w:r>
      <w:r w:rsidRPr="00F3108D">
        <w:t xml:space="preserve"> with your doctor or with a palliative care specialist</w:t>
      </w:r>
      <w:r w:rsidR="00056C98">
        <w:t xml:space="preserve"> about help</w:t>
      </w:r>
      <w:r>
        <w:t xml:space="preserve"> </w:t>
      </w:r>
      <w:r w:rsidR="001E178C">
        <w:t xml:space="preserve">that </w:t>
      </w:r>
      <w:r>
        <w:t xml:space="preserve">you may want </w:t>
      </w:r>
      <w:r w:rsidR="00056C98">
        <w:t>near the</w:t>
      </w:r>
      <w:r w:rsidR="001E178C">
        <w:t xml:space="preserve"> </w:t>
      </w:r>
      <w:r w:rsidR="00056C98">
        <w:t>end of your life</w:t>
      </w:r>
      <w:r w:rsidRPr="00076D0D">
        <w:t>,</w:t>
      </w:r>
      <w:r>
        <w:t xml:space="preserve"> </w:t>
      </w:r>
      <w:r w:rsidR="001E178C">
        <w:t>including</w:t>
      </w:r>
      <w:r w:rsidR="001E178C">
        <w:t>:</w:t>
      </w:r>
      <w:r w:rsidR="001E178C">
        <w:t xml:space="preserve"> </w:t>
      </w:r>
      <w:r w:rsidR="001E178C">
        <w:t xml:space="preserve">stopping some of your medications, </w:t>
      </w:r>
      <w:r>
        <w:t>hospice, palliative sedation and voluntary stopping eating and drinking – all important and different choices that m</w:t>
      </w:r>
      <w:r w:rsidR="00056C98">
        <w:t>ay help you achieve the end</w:t>
      </w:r>
      <w:r>
        <w:t xml:space="preserve"> that you want.</w:t>
      </w:r>
    </w:p>
    <w:p w14:paraId="713657FF" w14:textId="77777777" w:rsidR="00F3108D" w:rsidRDefault="00F3108D" w:rsidP="00F3108D"/>
    <w:p w14:paraId="4CDAC63A" w14:textId="0D6E1295" w:rsidR="005770F8" w:rsidRDefault="005770F8" w:rsidP="005770F8">
      <w:pPr>
        <w:pStyle w:val="ListParagraph"/>
        <w:numPr>
          <w:ilvl w:val="0"/>
          <w:numId w:val="1"/>
        </w:numPr>
      </w:pPr>
      <w:r>
        <w:rPr>
          <w:u w:val="single"/>
        </w:rPr>
        <w:t>Discuss Medical Aid in Dying</w:t>
      </w:r>
      <w:r>
        <w:t xml:space="preserve"> with your doctor if you feel that your suffering </w:t>
      </w:r>
      <w:r w:rsidR="00056C98">
        <w:t xml:space="preserve">very near the end </w:t>
      </w:r>
      <w:r>
        <w:t xml:space="preserve">makes </w:t>
      </w:r>
      <w:r w:rsidR="00076D0D">
        <w:t xml:space="preserve">you want to </w:t>
      </w:r>
      <w:r w:rsidR="00CC0803">
        <w:t xml:space="preserve">consider added </w:t>
      </w:r>
      <w:r w:rsidR="001E56DE">
        <w:t>control</w:t>
      </w:r>
      <w:r w:rsidR="00056C98">
        <w:t xml:space="preserve"> your death by taking medications to end your life more</w:t>
      </w:r>
      <w:r w:rsidR="007117F9">
        <w:t xml:space="preserve"> peacefully</w:t>
      </w:r>
      <w:r>
        <w:t xml:space="preserve">.  This </w:t>
      </w:r>
      <w:r w:rsidR="00CC0803">
        <w:t xml:space="preserve">is only an option </w:t>
      </w:r>
      <w:r>
        <w:t>if:</w:t>
      </w:r>
    </w:p>
    <w:p w14:paraId="7FF36AD2" w14:textId="77777777" w:rsidR="005770F8" w:rsidRDefault="005770F8" w:rsidP="005770F8">
      <w:pPr>
        <w:pStyle w:val="ListParagraph"/>
        <w:numPr>
          <w:ilvl w:val="1"/>
          <w:numId w:val="1"/>
        </w:numPr>
      </w:pPr>
      <w:r w:rsidRPr="005770F8">
        <w:t xml:space="preserve">You </w:t>
      </w:r>
      <w:r>
        <w:t>are</w:t>
      </w:r>
      <w:r w:rsidRPr="005770F8">
        <w:t xml:space="preserve"> </w:t>
      </w:r>
      <w:r>
        <w:t>able to make your own decisions</w:t>
      </w:r>
    </w:p>
    <w:p w14:paraId="3855ECA1" w14:textId="1E9397A8" w:rsidR="005770F8" w:rsidRDefault="005770F8" w:rsidP="005770F8">
      <w:pPr>
        <w:pStyle w:val="ListParagraph"/>
        <w:numPr>
          <w:ilvl w:val="1"/>
          <w:numId w:val="1"/>
        </w:numPr>
      </w:pPr>
      <w:r>
        <w:t xml:space="preserve">You follow the process </w:t>
      </w:r>
      <w:r w:rsidR="00056C98">
        <w:t xml:space="preserve">outlined in the Colorado “End of Life” </w:t>
      </w:r>
      <w:r w:rsidR="005D4DE3">
        <w:t>O</w:t>
      </w:r>
      <w:r w:rsidR="00056C98">
        <w:t xml:space="preserve">ptions </w:t>
      </w:r>
      <w:r w:rsidR="005D4DE3">
        <w:t>A</w:t>
      </w:r>
      <w:r w:rsidR="00056C98">
        <w:t>ct</w:t>
      </w:r>
    </w:p>
    <w:p w14:paraId="5363BD85" w14:textId="77777777" w:rsidR="005770F8" w:rsidRDefault="005770F8" w:rsidP="005770F8">
      <w:pPr>
        <w:pStyle w:val="ListParagraph"/>
        <w:numPr>
          <w:ilvl w:val="1"/>
          <w:numId w:val="1"/>
        </w:numPr>
      </w:pPr>
      <w:r>
        <w:t>Your doctor is willing to consider writing a prescription for life-ending medicines (or transferring your care to somebody who might)</w:t>
      </w:r>
    </w:p>
    <w:p w14:paraId="346A79C6" w14:textId="77777777" w:rsidR="005770F8" w:rsidRDefault="005770F8" w:rsidP="005770F8">
      <w:pPr>
        <w:pStyle w:val="ListParagraph"/>
        <w:numPr>
          <w:ilvl w:val="1"/>
          <w:numId w:val="1"/>
        </w:numPr>
      </w:pPr>
      <w:r>
        <w:t>You can take the medications yourself</w:t>
      </w:r>
    </w:p>
    <w:p w14:paraId="516B7EB5" w14:textId="7A2F2992" w:rsidR="008B435C" w:rsidRDefault="005770F8" w:rsidP="008B435C">
      <w:pPr>
        <w:pStyle w:val="ListParagraph"/>
        <w:numPr>
          <w:ilvl w:val="1"/>
          <w:numId w:val="1"/>
        </w:numPr>
      </w:pPr>
      <w:r>
        <w:t>You are within 6 months of the expected end of your life.</w:t>
      </w:r>
    </w:p>
    <w:p w14:paraId="23E8B8B4" w14:textId="77777777" w:rsidR="005770F8" w:rsidRDefault="005770F8" w:rsidP="005770F8"/>
    <w:p w14:paraId="320287CA" w14:textId="77777777" w:rsidR="008F2D0D" w:rsidRPr="008F2D0D" w:rsidRDefault="008F2D0D" w:rsidP="005770F8">
      <w:pPr>
        <w:rPr>
          <w:b/>
          <w:sz w:val="28"/>
          <w:szCs w:val="28"/>
        </w:rPr>
      </w:pPr>
      <w:r w:rsidRPr="008F2D0D">
        <w:rPr>
          <w:b/>
          <w:sz w:val="28"/>
          <w:szCs w:val="28"/>
        </w:rPr>
        <w:t>Some Final Thoughts:</w:t>
      </w:r>
    </w:p>
    <w:p w14:paraId="26202547" w14:textId="77777777" w:rsidR="008F2D0D" w:rsidRDefault="008F2D0D" w:rsidP="005770F8"/>
    <w:p w14:paraId="3A42E6EA" w14:textId="0B9DD1B9" w:rsidR="005770F8" w:rsidRPr="00056C98" w:rsidRDefault="005770F8" w:rsidP="005770F8">
      <w:pPr>
        <w:rPr>
          <w:b/>
          <w:i/>
        </w:rPr>
      </w:pPr>
      <w:r w:rsidRPr="00056C98">
        <w:rPr>
          <w:b/>
          <w:i/>
        </w:rPr>
        <w:t>All</w:t>
      </w:r>
      <w:r w:rsidR="0084366A" w:rsidRPr="00056C98">
        <w:rPr>
          <w:b/>
          <w:i/>
        </w:rPr>
        <w:t xml:space="preserve"> of these actions </w:t>
      </w:r>
      <w:r w:rsidRPr="00056C98">
        <w:rPr>
          <w:b/>
          <w:i/>
        </w:rPr>
        <w:t xml:space="preserve">help those who care about you and may be involved in caring for you.  Share </w:t>
      </w:r>
      <w:r w:rsidR="008B435C" w:rsidRPr="00056C98">
        <w:rPr>
          <w:b/>
          <w:i/>
        </w:rPr>
        <w:t xml:space="preserve">what’s important to you – it </w:t>
      </w:r>
      <w:r w:rsidR="0084366A" w:rsidRPr="00056C98">
        <w:rPr>
          <w:b/>
          <w:i/>
        </w:rPr>
        <w:t>allow</w:t>
      </w:r>
      <w:r w:rsidR="008B435C" w:rsidRPr="00056C98">
        <w:rPr>
          <w:b/>
          <w:i/>
        </w:rPr>
        <w:t>s</w:t>
      </w:r>
      <w:r w:rsidR="0084366A" w:rsidRPr="00056C98">
        <w:rPr>
          <w:b/>
          <w:i/>
        </w:rPr>
        <w:t xml:space="preserve"> them to honor your wishes as best they can!  It also helps relieve them of some of the burdens </w:t>
      </w:r>
      <w:r w:rsidR="00056C98" w:rsidRPr="00056C98">
        <w:rPr>
          <w:b/>
          <w:i/>
        </w:rPr>
        <w:t>they may feel in</w:t>
      </w:r>
      <w:r w:rsidR="0084366A" w:rsidRPr="00056C98">
        <w:rPr>
          <w:b/>
          <w:i/>
        </w:rPr>
        <w:t xml:space="preserve"> makin</w:t>
      </w:r>
      <w:r w:rsidR="008B435C" w:rsidRPr="00056C98">
        <w:rPr>
          <w:b/>
          <w:i/>
        </w:rPr>
        <w:t xml:space="preserve">g such decisions on your behalf.  These choices </w:t>
      </w:r>
      <w:r w:rsidR="00056C98" w:rsidRPr="00056C98">
        <w:rPr>
          <w:b/>
          <w:i/>
        </w:rPr>
        <w:t xml:space="preserve">can be </w:t>
      </w:r>
      <w:r w:rsidR="008B435C" w:rsidRPr="00056C98">
        <w:rPr>
          <w:b/>
          <w:i/>
        </w:rPr>
        <w:t>very difficult</w:t>
      </w:r>
      <w:r w:rsidR="001E56DE" w:rsidRPr="00056C98">
        <w:rPr>
          <w:b/>
          <w:i/>
        </w:rPr>
        <w:t xml:space="preserve">, </w:t>
      </w:r>
      <w:r w:rsidR="001E178C">
        <w:rPr>
          <w:b/>
          <w:i/>
        </w:rPr>
        <w:t>and more so</w:t>
      </w:r>
      <w:r w:rsidR="008B435C" w:rsidRPr="00056C98">
        <w:rPr>
          <w:b/>
          <w:i/>
        </w:rPr>
        <w:t xml:space="preserve"> when </w:t>
      </w:r>
      <w:r w:rsidR="00076D0D" w:rsidRPr="00056C98">
        <w:rPr>
          <w:b/>
          <w:i/>
        </w:rPr>
        <w:t>your loved ones</w:t>
      </w:r>
      <w:r w:rsidR="0084366A" w:rsidRPr="00056C98">
        <w:rPr>
          <w:b/>
          <w:i/>
        </w:rPr>
        <w:t xml:space="preserve"> don’t know what you would want.  Sharing and guiding our loved ones is a </w:t>
      </w:r>
      <w:r w:rsidR="00076D0D" w:rsidRPr="00056C98">
        <w:rPr>
          <w:b/>
          <w:i/>
        </w:rPr>
        <w:t>gift</w:t>
      </w:r>
      <w:r w:rsidR="001E56DE" w:rsidRPr="00056C98">
        <w:rPr>
          <w:b/>
          <w:i/>
        </w:rPr>
        <w:t xml:space="preserve"> and a </w:t>
      </w:r>
      <w:r w:rsidR="0084366A" w:rsidRPr="00056C98">
        <w:rPr>
          <w:b/>
          <w:i/>
        </w:rPr>
        <w:t>way to leave the kind of legacy we want</w:t>
      </w:r>
      <w:r w:rsidR="001E56DE" w:rsidRPr="00056C98">
        <w:rPr>
          <w:b/>
          <w:i/>
        </w:rPr>
        <w:t>.</w:t>
      </w:r>
    </w:p>
    <w:p w14:paraId="37BC2FE1" w14:textId="77777777" w:rsidR="008B435C" w:rsidRDefault="008B435C" w:rsidP="005770F8"/>
    <w:p w14:paraId="4985A7F3" w14:textId="77777777" w:rsidR="008B435C" w:rsidRDefault="008B435C" w:rsidP="005770F8">
      <w:pPr>
        <w:rPr>
          <w:i/>
        </w:rPr>
      </w:pPr>
      <w:r w:rsidRPr="008B435C">
        <w:rPr>
          <w:i/>
        </w:rPr>
        <w:t>Useful links:</w:t>
      </w:r>
    </w:p>
    <w:p w14:paraId="2788ED9F" w14:textId="77777777" w:rsidR="008B435C" w:rsidRDefault="00DA7EB3" w:rsidP="00293BF7">
      <w:pPr>
        <w:pStyle w:val="ListParagraph"/>
        <w:numPr>
          <w:ilvl w:val="0"/>
          <w:numId w:val="1"/>
        </w:numPr>
      </w:pPr>
      <w:hyperlink r:id="rId6" w:history="1">
        <w:r w:rsidR="00293BF7" w:rsidRPr="00E15E5F">
          <w:rPr>
            <w:rStyle w:val="Hyperlink"/>
          </w:rPr>
          <w:t>http://theconversationprojectinboulder.org/</w:t>
        </w:r>
      </w:hyperlink>
    </w:p>
    <w:p w14:paraId="4B10A628" w14:textId="77777777" w:rsidR="00293BF7" w:rsidRDefault="00DA7EB3" w:rsidP="00293BF7">
      <w:pPr>
        <w:pStyle w:val="ListParagraph"/>
        <w:numPr>
          <w:ilvl w:val="0"/>
          <w:numId w:val="1"/>
        </w:numPr>
      </w:pPr>
      <w:hyperlink r:id="rId7" w:history="1">
        <w:r w:rsidR="00293BF7" w:rsidRPr="00E15E5F">
          <w:rPr>
            <w:rStyle w:val="Hyperlink"/>
          </w:rPr>
          <w:t>https://www.prepareforyourcare.org/welcome</w:t>
        </w:r>
      </w:hyperlink>
    </w:p>
    <w:p w14:paraId="58C32B9D" w14:textId="77777777" w:rsidR="00293BF7" w:rsidRDefault="00DA7EB3" w:rsidP="00293BF7">
      <w:pPr>
        <w:pStyle w:val="ListParagraph"/>
        <w:numPr>
          <w:ilvl w:val="0"/>
          <w:numId w:val="1"/>
        </w:numPr>
      </w:pPr>
      <w:hyperlink r:id="rId8" w:history="1">
        <w:r w:rsidR="00293BF7" w:rsidRPr="00E15E5F">
          <w:rPr>
            <w:rStyle w:val="Hyperlink"/>
          </w:rPr>
          <w:t>https://www.compassionandchoices.org/wp-content/uploads/2016/02/Dementia_Provision1.pdf</w:t>
        </w:r>
      </w:hyperlink>
    </w:p>
    <w:p w14:paraId="526D1321" w14:textId="77777777" w:rsidR="00293BF7" w:rsidRPr="008B435C" w:rsidRDefault="00DA7EB3" w:rsidP="005770F8">
      <w:pPr>
        <w:pStyle w:val="ListParagraph"/>
        <w:numPr>
          <w:ilvl w:val="0"/>
          <w:numId w:val="1"/>
        </w:numPr>
      </w:pPr>
      <w:hyperlink r:id="rId9" w:history="1">
        <w:r w:rsidR="00293BF7" w:rsidRPr="007117F9">
          <w:rPr>
            <w:rStyle w:val="Hyperlink"/>
            <w:rFonts w:ascii="Times New Roman" w:hAnsi="Times New Roman" w:cs="Times New Roman"/>
          </w:rPr>
          <w:t>www.dementia-directive.org</w:t>
        </w:r>
      </w:hyperlink>
    </w:p>
    <w:sectPr w:rsidR="00293BF7" w:rsidRPr="008B435C" w:rsidSect="005D4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721DF"/>
    <w:multiLevelType w:val="hybridMultilevel"/>
    <w:tmpl w:val="A3F8F8BE"/>
    <w:lvl w:ilvl="0" w:tplc="11D2242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CD"/>
    <w:rsid w:val="00056C98"/>
    <w:rsid w:val="00076D0D"/>
    <w:rsid w:val="001E178C"/>
    <w:rsid w:val="001E56DE"/>
    <w:rsid w:val="00205097"/>
    <w:rsid w:val="00293BF7"/>
    <w:rsid w:val="002F3253"/>
    <w:rsid w:val="00487231"/>
    <w:rsid w:val="005770F8"/>
    <w:rsid w:val="00582069"/>
    <w:rsid w:val="005D4DE3"/>
    <w:rsid w:val="00700F7A"/>
    <w:rsid w:val="007117F9"/>
    <w:rsid w:val="00766594"/>
    <w:rsid w:val="00792A86"/>
    <w:rsid w:val="0084366A"/>
    <w:rsid w:val="00871987"/>
    <w:rsid w:val="008B435C"/>
    <w:rsid w:val="008F2D0D"/>
    <w:rsid w:val="00957331"/>
    <w:rsid w:val="00962099"/>
    <w:rsid w:val="009A60FA"/>
    <w:rsid w:val="00A30FB7"/>
    <w:rsid w:val="00AC2F7B"/>
    <w:rsid w:val="00B016CD"/>
    <w:rsid w:val="00C3495A"/>
    <w:rsid w:val="00C86CC1"/>
    <w:rsid w:val="00CC0803"/>
    <w:rsid w:val="00D67721"/>
    <w:rsid w:val="00DA7EB3"/>
    <w:rsid w:val="00E24D25"/>
    <w:rsid w:val="00EA4654"/>
    <w:rsid w:val="00F3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221A7"/>
  <w14:defaultImageDpi w14:val="32767"/>
  <w15:docId w15:val="{EB57E0B8-B1F3-3C4C-924C-634642D3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C1"/>
    <w:pPr>
      <w:ind w:left="720"/>
      <w:contextualSpacing/>
    </w:pPr>
  </w:style>
  <w:style w:type="character" w:styleId="Hyperlink">
    <w:name w:val="Hyperlink"/>
    <w:basedOn w:val="DefaultParagraphFont"/>
    <w:uiPriority w:val="99"/>
    <w:unhideWhenUsed/>
    <w:rsid w:val="00293BF7"/>
    <w:rPr>
      <w:color w:val="0563C1" w:themeColor="hyperlink"/>
      <w:u w:val="single"/>
    </w:rPr>
  </w:style>
  <w:style w:type="character" w:customStyle="1" w:styleId="UnresolvedMention1">
    <w:name w:val="Unresolved Mention1"/>
    <w:basedOn w:val="DefaultParagraphFont"/>
    <w:uiPriority w:val="99"/>
    <w:rsid w:val="00293BF7"/>
    <w:rPr>
      <w:color w:val="605E5C"/>
      <w:shd w:val="clear" w:color="auto" w:fill="E1DFDD"/>
    </w:rPr>
  </w:style>
  <w:style w:type="character" w:styleId="FollowedHyperlink">
    <w:name w:val="FollowedHyperlink"/>
    <w:basedOn w:val="DefaultParagraphFont"/>
    <w:uiPriority w:val="99"/>
    <w:semiHidden/>
    <w:unhideWhenUsed/>
    <w:rsid w:val="00293BF7"/>
    <w:rPr>
      <w:color w:val="954F72" w:themeColor="followedHyperlink"/>
      <w:u w:val="single"/>
    </w:rPr>
  </w:style>
  <w:style w:type="paragraph" w:styleId="BalloonText">
    <w:name w:val="Balloon Text"/>
    <w:basedOn w:val="Normal"/>
    <w:link w:val="BalloonTextChar"/>
    <w:uiPriority w:val="99"/>
    <w:semiHidden/>
    <w:unhideWhenUsed/>
    <w:rsid w:val="00EA4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6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ionandchoices.org/wp-content/uploads/2016/02/Dementia_Provision1.pdf" TargetMode="External"/><Relationship Id="rId3" Type="http://schemas.openxmlformats.org/officeDocument/2006/relationships/settings" Target="settings.xml"/><Relationship Id="rId7" Type="http://schemas.openxmlformats.org/officeDocument/2006/relationships/hyperlink" Target="https://www.prepareforyourcare.org/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onversationprojectinboulder.org/"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mentia-dir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Abbott</dc:creator>
  <cp:keywords/>
  <dc:description/>
  <cp:lastModifiedBy>Jean Abbott</cp:lastModifiedBy>
  <cp:revision>2</cp:revision>
  <cp:lastPrinted>2018-08-31T17:23:00Z</cp:lastPrinted>
  <dcterms:created xsi:type="dcterms:W3CDTF">2019-07-15T16:17:00Z</dcterms:created>
  <dcterms:modified xsi:type="dcterms:W3CDTF">2019-07-15T16:17:00Z</dcterms:modified>
</cp:coreProperties>
</file>